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6037B" w14:textId="44B5B4B5" w:rsidR="009B1D5F" w:rsidRPr="00AB00E9" w:rsidRDefault="009B1D5F" w:rsidP="005C3E65">
      <w:pPr>
        <w:pStyle w:val="Header"/>
        <w:contextualSpacing/>
      </w:pPr>
      <w:r w:rsidRPr="00403335">
        <w:rPr>
          <w:noProof/>
        </w:rPr>
        <w:drawing>
          <wp:anchor distT="0" distB="0" distL="114300" distR="114300" simplePos="0" relativeHeight="251660288" behindDoc="0" locked="0" layoutInCell="1" allowOverlap="1" wp14:anchorId="716FC896" wp14:editId="2515D97A">
            <wp:simplePos x="0" y="0"/>
            <wp:positionH relativeFrom="column">
              <wp:posOffset>13335</wp:posOffset>
            </wp:positionH>
            <wp:positionV relativeFrom="paragraph">
              <wp:posOffset>-513715</wp:posOffset>
            </wp:positionV>
            <wp:extent cx="914400" cy="914400"/>
            <wp:effectExtent l="0" t="0" r="0" b="0"/>
            <wp:wrapNone/>
            <wp:docPr id="3" name="Picture 0" descr="WVC Round Logo 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VC Round Logo 4C.jpg"/>
                    <pic:cNvPicPr/>
                  </pic:nvPicPr>
                  <pic:blipFill>
                    <a:blip r:embed="rId10"/>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Pr>
          <w:noProof/>
          <w:color w:val="FF0000"/>
        </w:rPr>
        <w:drawing>
          <wp:anchor distT="0" distB="0" distL="114300" distR="114300" simplePos="0" relativeHeight="251659264" behindDoc="0" locked="0" layoutInCell="1" allowOverlap="1" wp14:anchorId="41D7607C" wp14:editId="2DA3BA05">
            <wp:simplePos x="0" y="0"/>
            <wp:positionH relativeFrom="column">
              <wp:posOffset>1187450</wp:posOffset>
            </wp:positionH>
            <wp:positionV relativeFrom="paragraph">
              <wp:posOffset>-793750</wp:posOffset>
            </wp:positionV>
            <wp:extent cx="1527048" cy="1527048"/>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1"/>
                    <a:stretch>
                      <a:fillRect/>
                    </a:stretch>
                  </pic:blipFill>
                  <pic:spPr>
                    <a:xfrm>
                      <a:off x="0" y="0"/>
                      <a:ext cx="1527048" cy="1527048"/>
                    </a:xfrm>
                    <a:prstGeom prst="rect">
                      <a:avLst/>
                    </a:prstGeom>
                  </pic:spPr>
                </pic:pic>
              </a:graphicData>
            </a:graphic>
            <wp14:sizeRelH relativeFrom="margin">
              <wp14:pctWidth>0</wp14:pctWidth>
            </wp14:sizeRelH>
            <wp14:sizeRelV relativeFrom="margin">
              <wp14:pctHeight>0</wp14:pctHeight>
            </wp14:sizeRelV>
          </wp:anchor>
        </w:drawing>
      </w:r>
      <w:r>
        <w:t xml:space="preserve"> </w:t>
      </w:r>
      <w:r>
        <w:rPr>
          <w:noProof/>
          <w:color w:val="FF0000"/>
        </w:rPr>
        <w:t xml:space="preserve">      </w:t>
      </w:r>
    </w:p>
    <w:p w14:paraId="0B80466D" w14:textId="0052D0D0" w:rsidR="009B1D5F" w:rsidRDefault="009B1D5F" w:rsidP="005C3E65">
      <w:pPr>
        <w:pStyle w:val="Heading1"/>
        <w:spacing w:before="0"/>
        <w:contextualSpacing/>
        <w:rPr>
          <w:rFonts w:ascii="Times New Roman" w:hAnsi="Times New Roman" w:cs="Times New Roman"/>
          <w:iCs/>
          <w:color w:val="auto"/>
          <w:sz w:val="22"/>
          <w:szCs w:val="22"/>
        </w:rPr>
      </w:pPr>
    </w:p>
    <w:p w14:paraId="042176C3" w14:textId="77777777" w:rsidR="009B1D5F" w:rsidRPr="009B1D5F" w:rsidRDefault="009B1D5F" w:rsidP="005C3E65">
      <w:pPr>
        <w:contextualSpacing/>
      </w:pPr>
    </w:p>
    <w:p w14:paraId="18C06F45" w14:textId="1465AC08" w:rsidR="009B1D5F" w:rsidRPr="009B1D5F" w:rsidRDefault="009B1D5F" w:rsidP="005C3E65">
      <w:pPr>
        <w:contextualSpacing/>
        <w:rPr>
          <w:rFonts w:eastAsiaTheme="majorEastAsia"/>
          <w:b/>
          <w:bCs/>
          <w:iCs/>
          <w:sz w:val="22"/>
          <w:szCs w:val="22"/>
        </w:rPr>
      </w:pPr>
      <w:r>
        <w:rPr>
          <w:rFonts w:eastAsiaTheme="majorEastAsia"/>
          <w:b/>
          <w:bCs/>
          <w:iCs/>
          <w:sz w:val="22"/>
          <w:szCs w:val="22"/>
        </w:rPr>
        <w:t xml:space="preserve">For </w:t>
      </w:r>
      <w:r w:rsidRPr="009B1D5F">
        <w:rPr>
          <w:rFonts w:eastAsiaTheme="majorEastAsia"/>
          <w:b/>
          <w:bCs/>
          <w:iCs/>
          <w:sz w:val="22"/>
          <w:szCs w:val="22"/>
        </w:rPr>
        <w:t>Immediate Release:</w:t>
      </w:r>
    </w:p>
    <w:p w14:paraId="35F8493F" w14:textId="77777777" w:rsidR="005C3E65" w:rsidRDefault="005C3E65" w:rsidP="005C3E65">
      <w:pPr>
        <w:contextualSpacing/>
        <w:rPr>
          <w:color w:val="000000"/>
        </w:rPr>
      </w:pPr>
    </w:p>
    <w:p w14:paraId="1C9A0A20" w14:textId="591E561B" w:rsidR="005348E7" w:rsidRPr="00360A41" w:rsidRDefault="003E20FC" w:rsidP="005C3E65">
      <w:pPr>
        <w:ind w:firstLine="720"/>
        <w:contextualSpacing/>
        <w:rPr>
          <w:color w:val="000000"/>
        </w:rPr>
      </w:pPr>
      <w:r>
        <w:rPr>
          <w:color w:val="000000"/>
        </w:rPr>
        <w:t xml:space="preserve">January </w:t>
      </w:r>
      <w:r w:rsidR="00D8341F">
        <w:rPr>
          <w:color w:val="000000"/>
        </w:rPr>
        <w:t>27</w:t>
      </w:r>
      <w:r w:rsidR="005348E7" w:rsidRPr="00360A41">
        <w:rPr>
          <w:color w:val="000000"/>
        </w:rPr>
        <w:t>, 20</w:t>
      </w:r>
      <w:r w:rsidR="00BA1EAB" w:rsidRPr="00360A41">
        <w:rPr>
          <w:color w:val="000000"/>
        </w:rPr>
        <w:t>2</w:t>
      </w:r>
      <w:r w:rsidR="007E3E58">
        <w:rPr>
          <w:color w:val="000000"/>
        </w:rPr>
        <w:t>1</w:t>
      </w:r>
    </w:p>
    <w:p w14:paraId="5C832931" w14:textId="2F3EA987" w:rsidR="005348E7" w:rsidRDefault="005348E7" w:rsidP="005C3E65">
      <w:pPr>
        <w:contextualSpacing/>
        <w:rPr>
          <w:color w:val="000000"/>
        </w:rPr>
      </w:pPr>
    </w:p>
    <w:p w14:paraId="75FFE33A" w14:textId="69D9AD57" w:rsidR="005C3E65" w:rsidRDefault="005C3E65" w:rsidP="005C3E65">
      <w:pPr>
        <w:contextualSpacing/>
        <w:rPr>
          <w:rFonts w:eastAsiaTheme="majorEastAsia"/>
          <w:b/>
          <w:bCs/>
          <w:iCs/>
          <w:sz w:val="22"/>
          <w:szCs w:val="22"/>
        </w:rPr>
      </w:pPr>
      <w:r>
        <w:rPr>
          <w:rFonts w:eastAsiaTheme="majorEastAsia"/>
          <w:b/>
          <w:bCs/>
          <w:iCs/>
          <w:sz w:val="22"/>
          <w:szCs w:val="22"/>
        </w:rPr>
        <w:t>For More Information, Contact</w:t>
      </w:r>
      <w:r w:rsidR="009B1D5F" w:rsidRPr="009B1D5F">
        <w:rPr>
          <w:rFonts w:eastAsiaTheme="majorEastAsia"/>
          <w:b/>
          <w:bCs/>
          <w:iCs/>
          <w:sz w:val="22"/>
          <w:szCs w:val="22"/>
        </w:rPr>
        <w:t>:</w:t>
      </w:r>
      <w:r w:rsidR="009B1D5F">
        <w:rPr>
          <w:rFonts w:eastAsiaTheme="majorEastAsia"/>
          <w:b/>
          <w:bCs/>
          <w:iCs/>
          <w:sz w:val="22"/>
          <w:szCs w:val="22"/>
        </w:rPr>
        <w:t xml:space="preserve">  </w:t>
      </w:r>
    </w:p>
    <w:p w14:paraId="68A68E85" w14:textId="77777777" w:rsidR="005C3E65" w:rsidRDefault="009B1D5F" w:rsidP="005C3E65">
      <w:pPr>
        <w:ind w:firstLine="720"/>
        <w:contextualSpacing/>
        <w:rPr>
          <w:color w:val="000000"/>
          <w:sz w:val="22"/>
          <w:szCs w:val="22"/>
        </w:rPr>
      </w:pPr>
      <w:r w:rsidRPr="005C3E65">
        <w:rPr>
          <w:color w:val="000000"/>
          <w:sz w:val="22"/>
          <w:szCs w:val="22"/>
        </w:rPr>
        <w:t xml:space="preserve">Laurel Christiansen, Marketing &amp; Communications Coordinator </w:t>
      </w:r>
    </w:p>
    <w:p w14:paraId="5FE69D56" w14:textId="50585AF7" w:rsidR="005C3E65" w:rsidRPr="005C3E65" w:rsidRDefault="009B1D5F" w:rsidP="005C3E65">
      <w:pPr>
        <w:ind w:firstLine="720"/>
        <w:contextualSpacing/>
        <w:rPr>
          <w:color w:val="000000"/>
          <w:sz w:val="22"/>
          <w:szCs w:val="22"/>
        </w:rPr>
      </w:pPr>
      <w:r w:rsidRPr="005C3E65">
        <w:rPr>
          <w:color w:val="000000"/>
          <w:sz w:val="22"/>
          <w:szCs w:val="22"/>
        </w:rPr>
        <w:t>(801) 965-5105</w:t>
      </w:r>
    </w:p>
    <w:p w14:paraId="22877BBB" w14:textId="77777777" w:rsidR="005C3E65" w:rsidRDefault="005348E7" w:rsidP="005C3E65">
      <w:pPr>
        <w:ind w:firstLine="720"/>
        <w:contextualSpacing/>
        <w:rPr>
          <w:color w:val="000000"/>
          <w:sz w:val="22"/>
          <w:szCs w:val="22"/>
        </w:rPr>
      </w:pPr>
      <w:r w:rsidRPr="005C3E65">
        <w:rPr>
          <w:color w:val="000000"/>
          <w:sz w:val="22"/>
          <w:szCs w:val="22"/>
        </w:rPr>
        <w:t>Sam Johnson, Director of Strategic Communications</w:t>
      </w:r>
    </w:p>
    <w:p w14:paraId="2ED02627" w14:textId="00C1B69E" w:rsidR="005348E7" w:rsidRPr="005C3E65" w:rsidRDefault="005348E7" w:rsidP="005C3E65">
      <w:pPr>
        <w:ind w:firstLine="720"/>
        <w:contextualSpacing/>
        <w:rPr>
          <w:color w:val="000000"/>
          <w:sz w:val="22"/>
          <w:szCs w:val="22"/>
        </w:rPr>
      </w:pPr>
      <w:r w:rsidRPr="005C3E65">
        <w:rPr>
          <w:color w:val="000000"/>
          <w:sz w:val="22"/>
          <w:szCs w:val="22"/>
        </w:rPr>
        <w:t>(801) 96</w:t>
      </w:r>
      <w:r w:rsidR="00452AAE" w:rsidRPr="005C3E65">
        <w:rPr>
          <w:color w:val="000000"/>
          <w:sz w:val="22"/>
          <w:szCs w:val="22"/>
        </w:rPr>
        <w:t>5</w:t>
      </w:r>
      <w:r w:rsidRPr="005C3E65">
        <w:rPr>
          <w:color w:val="000000"/>
          <w:sz w:val="22"/>
          <w:szCs w:val="22"/>
        </w:rPr>
        <w:t>-</w:t>
      </w:r>
      <w:r w:rsidR="00452AAE" w:rsidRPr="005C3E65">
        <w:rPr>
          <w:color w:val="000000"/>
          <w:sz w:val="22"/>
          <w:szCs w:val="22"/>
        </w:rPr>
        <w:t>7090</w:t>
      </w:r>
    </w:p>
    <w:p w14:paraId="7B390701" w14:textId="0BAAAC99" w:rsidR="005348E7" w:rsidRPr="00360A41" w:rsidRDefault="007C7B42" w:rsidP="005C3E65">
      <w:pPr>
        <w:tabs>
          <w:tab w:val="left" w:pos="7100"/>
        </w:tabs>
        <w:contextualSpacing/>
        <w:rPr>
          <w:color w:val="FF0000"/>
        </w:rPr>
      </w:pPr>
      <w:r>
        <w:rPr>
          <w:color w:val="FF0000"/>
        </w:rPr>
        <w:tab/>
      </w:r>
    </w:p>
    <w:p w14:paraId="2747C321" w14:textId="77777777" w:rsidR="00117A26" w:rsidRDefault="00593920" w:rsidP="00117A26">
      <w:pPr>
        <w:pStyle w:val="BodyText"/>
        <w:contextualSpacing/>
        <w:rPr>
          <w:rFonts w:ascii="Times New Roman" w:hAnsi="Times New Roman" w:cs="Times New Roman"/>
          <w:sz w:val="36"/>
        </w:rPr>
      </w:pPr>
      <w:r>
        <w:rPr>
          <w:rFonts w:ascii="Times New Roman" w:hAnsi="Times New Roman" w:cs="Times New Roman"/>
          <w:sz w:val="36"/>
        </w:rPr>
        <w:t>West Valley Arts</w:t>
      </w:r>
      <w:r w:rsidR="008D7756">
        <w:rPr>
          <w:rFonts w:ascii="Times New Roman" w:hAnsi="Times New Roman" w:cs="Times New Roman"/>
          <w:sz w:val="36"/>
        </w:rPr>
        <w:t xml:space="preserve"> 2022 Season</w:t>
      </w:r>
      <w:r w:rsidR="008D7756" w:rsidRPr="008D7756">
        <w:rPr>
          <w:rFonts w:ascii="Times New Roman" w:hAnsi="Times New Roman" w:cs="Times New Roman"/>
          <w:sz w:val="36"/>
        </w:rPr>
        <w:t xml:space="preserve"> </w:t>
      </w:r>
      <w:r w:rsidR="008D7756">
        <w:rPr>
          <w:rFonts w:ascii="Times New Roman" w:hAnsi="Times New Roman" w:cs="Times New Roman"/>
          <w:sz w:val="36"/>
        </w:rPr>
        <w:t xml:space="preserve">Opens </w:t>
      </w:r>
      <w:r w:rsidR="00117A26">
        <w:rPr>
          <w:rFonts w:ascii="Times New Roman" w:hAnsi="Times New Roman" w:cs="Times New Roman"/>
          <w:sz w:val="36"/>
        </w:rPr>
        <w:t>with</w:t>
      </w:r>
      <w:r w:rsidR="008D7756">
        <w:rPr>
          <w:rFonts w:ascii="Times New Roman" w:hAnsi="Times New Roman" w:cs="Times New Roman"/>
          <w:sz w:val="36"/>
        </w:rPr>
        <w:t xml:space="preserve"> </w:t>
      </w:r>
    </w:p>
    <w:p w14:paraId="48292184" w14:textId="02A8F83C" w:rsidR="008D7756" w:rsidRDefault="008D7756" w:rsidP="00117A26">
      <w:pPr>
        <w:pStyle w:val="BodyText"/>
        <w:contextualSpacing/>
        <w:rPr>
          <w:rFonts w:ascii="Times New Roman" w:hAnsi="Times New Roman" w:cs="Times New Roman"/>
          <w:sz w:val="36"/>
        </w:rPr>
      </w:pPr>
      <w:r>
        <w:rPr>
          <w:rFonts w:ascii="Times New Roman" w:hAnsi="Times New Roman" w:cs="Times New Roman"/>
          <w:sz w:val="36"/>
        </w:rPr>
        <w:t>Family Favorite Musical Disney’s Beauty and The Beast</w:t>
      </w:r>
    </w:p>
    <w:p w14:paraId="67929925" w14:textId="77777777" w:rsidR="00117A26" w:rsidRDefault="00117A26" w:rsidP="005C3E65">
      <w:pPr>
        <w:contextualSpacing/>
        <w:rPr>
          <w:b/>
          <w:bCs/>
        </w:rPr>
      </w:pPr>
    </w:p>
    <w:p w14:paraId="3576BC05" w14:textId="643BC607" w:rsidR="00ED71F6" w:rsidRDefault="005548D7" w:rsidP="00E31DB7">
      <w:pPr>
        <w:contextualSpacing/>
      </w:pPr>
      <w:r w:rsidRPr="005548D7">
        <w:rPr>
          <w:b/>
          <w:bCs/>
        </w:rPr>
        <w:t>(</w:t>
      </w:r>
      <w:r w:rsidR="00360A41" w:rsidRPr="005548D7">
        <w:rPr>
          <w:b/>
          <w:bCs/>
        </w:rPr>
        <w:t>SALT LAKE CITY, U</w:t>
      </w:r>
      <w:r w:rsidRPr="005548D7">
        <w:rPr>
          <w:b/>
          <w:bCs/>
        </w:rPr>
        <w:t>tah)</w:t>
      </w:r>
      <w:r w:rsidR="00360A41" w:rsidRPr="00360A41">
        <w:t xml:space="preserve"> –</w:t>
      </w:r>
      <w:r w:rsidR="00360A41">
        <w:t xml:space="preserve"> </w:t>
      </w:r>
      <w:r w:rsidR="000D0793">
        <w:t xml:space="preserve">Live theatre returns to Decker Lake Drive as the 2022 season kicks off with </w:t>
      </w:r>
      <w:r w:rsidR="0055327A">
        <w:t xml:space="preserve">West Valley Arts production of Disney’s Beauty and the Beast </w:t>
      </w:r>
      <w:r w:rsidR="000D0793">
        <w:t>from J</w:t>
      </w:r>
      <w:r w:rsidR="000D0793" w:rsidRPr="000D0793">
        <w:t>an. 20 to Feb. 12 at the West Valley Performing Arts Center.</w:t>
      </w:r>
      <w:r w:rsidR="00ED71F6">
        <w:t xml:space="preserve"> This family-friendly musical brings the classic French fairytale to life in an enchanting theatrical experience for all ages.</w:t>
      </w:r>
    </w:p>
    <w:p w14:paraId="612603FE" w14:textId="0A741798" w:rsidR="00ED71F6" w:rsidRDefault="00ED71F6" w:rsidP="00E31DB7">
      <w:pPr>
        <w:contextualSpacing/>
      </w:pPr>
    </w:p>
    <w:p w14:paraId="22B9E069" w14:textId="0219E2F0" w:rsidR="00ED71F6" w:rsidRDefault="00ED71F6" w:rsidP="00E31DB7">
      <w:pPr>
        <w:contextualSpacing/>
      </w:pPr>
      <w:r>
        <w:t xml:space="preserve">Filled with all the iconic characters, soaring melodies, and infectious dance numbers audiences adore, seats will sell fast for this dose of fantasy. The original Broadway production of Beauty and the Beast earned nine Tony Award® nominations, including Best Musical. Featuring the timeless songs of Alan Menkin, Howard Ashman, and Tim Rice, West Valley Arts production of Disney’s Beauty and the Beast is </w:t>
      </w:r>
      <w:r w:rsidR="007A512D">
        <w:t>a warm, fun</w:t>
      </w:r>
      <w:r>
        <w:t xml:space="preserve"> thing</w:t>
      </w:r>
      <w:r w:rsidR="007A512D">
        <w:t>-</w:t>
      </w:r>
      <w:r>
        <w:t>to</w:t>
      </w:r>
      <w:r w:rsidR="007A512D">
        <w:t>-</w:t>
      </w:r>
      <w:r>
        <w:t>do this winter.</w:t>
      </w:r>
    </w:p>
    <w:p w14:paraId="26BA65FD" w14:textId="57E75846" w:rsidR="00ED71F6" w:rsidRDefault="00ED71F6" w:rsidP="00E31DB7">
      <w:pPr>
        <w:contextualSpacing/>
      </w:pPr>
    </w:p>
    <w:p w14:paraId="39E32854" w14:textId="518C028D" w:rsidR="00117A26" w:rsidRPr="005C3E65" w:rsidRDefault="00117A26" w:rsidP="00117A26">
      <w:pPr>
        <w:contextualSpacing/>
        <w:rPr>
          <w:color w:val="000000" w:themeColor="text1"/>
        </w:rPr>
      </w:pPr>
      <w:r>
        <w:t>“</w:t>
      </w:r>
      <w:r w:rsidR="00D77EB7">
        <w:t>This musical is a crowd favorite, offering excitement and fantasy for all ages</w:t>
      </w:r>
      <w:r>
        <w:t xml:space="preserve">,” said Jeff Olson, </w:t>
      </w:r>
      <w:r w:rsidRPr="005C3E65">
        <w:rPr>
          <w:color w:val="000000" w:themeColor="text1"/>
        </w:rPr>
        <w:t>Manager of the West Valley City Division of Arts and Culture</w:t>
      </w:r>
      <w:r w:rsidR="00D77EB7">
        <w:rPr>
          <w:color w:val="000000" w:themeColor="text1"/>
        </w:rPr>
        <w:t>, “We cannot wait for your family to stop by and enjoy this production.”</w:t>
      </w:r>
    </w:p>
    <w:p w14:paraId="484230BA" w14:textId="5A8EFEF2" w:rsidR="00117A26" w:rsidRDefault="00117A26" w:rsidP="00117A26">
      <w:pPr>
        <w:contextualSpacing/>
      </w:pPr>
    </w:p>
    <w:p w14:paraId="6E9A293E" w14:textId="2A10E17F" w:rsidR="00117A26" w:rsidRDefault="00117A26" w:rsidP="00117A26">
      <w:pPr>
        <w:contextualSpacing/>
      </w:pPr>
      <w:r>
        <w:t xml:space="preserve">West Valley Arts provides the community with </w:t>
      </w:r>
      <w:r w:rsidR="00D77EB7">
        <w:t xml:space="preserve">year-round </w:t>
      </w:r>
      <w:r>
        <w:t>access to live theatre in West Valley City</w:t>
      </w:r>
      <w:r w:rsidR="00D77EB7">
        <w:t>. Shows are produced using local talent</w:t>
      </w:r>
      <w:r w:rsidR="00453803">
        <w:t xml:space="preserve"> and are a great way to experience the joy of live theatre with the entire family.</w:t>
      </w:r>
    </w:p>
    <w:p w14:paraId="6509BE01" w14:textId="41CB2B4B" w:rsidR="000D0793" w:rsidRDefault="000D0793" w:rsidP="005C3E65">
      <w:pPr>
        <w:contextualSpacing/>
      </w:pPr>
    </w:p>
    <w:p w14:paraId="2A48AA8C" w14:textId="2648B7DB" w:rsidR="000D0793" w:rsidRDefault="00117A26" w:rsidP="00117A26">
      <w:pPr>
        <w:contextualSpacing/>
      </w:pPr>
      <w:r>
        <w:t xml:space="preserve">Individual Ticket Prices are $25 for </w:t>
      </w:r>
      <w:r w:rsidR="00D77EB7">
        <w:t>a</w:t>
      </w:r>
      <w:r>
        <w:t>dult</w:t>
      </w:r>
      <w:r w:rsidR="00D77EB7">
        <w:t>s</w:t>
      </w:r>
      <w:r>
        <w:t xml:space="preserve"> and $18 for youth ages 5-12 and are available online at </w:t>
      </w:r>
      <w:r w:rsidRPr="00117A26">
        <w:t>www.wvcarts.org</w:t>
      </w:r>
      <w:r>
        <w:t xml:space="preserve"> or by calling the box office at </w:t>
      </w:r>
      <w:r w:rsidRPr="00117A26">
        <w:t>(801) 965-5140</w:t>
      </w:r>
    </w:p>
    <w:p w14:paraId="67254F5D" w14:textId="57E97826" w:rsidR="00C94121" w:rsidRDefault="00C94121" w:rsidP="005C3E65">
      <w:pPr>
        <w:contextualSpacing/>
      </w:pPr>
    </w:p>
    <w:p w14:paraId="6BDFE35F" w14:textId="2DB8DBDE" w:rsidR="00C94121" w:rsidRPr="007C7B42" w:rsidRDefault="00C94121" w:rsidP="005C3E65">
      <w:pPr>
        <w:contextualSpacing/>
        <w:rPr>
          <w:i/>
          <w:iCs/>
          <w:sz w:val="22"/>
          <w:szCs w:val="22"/>
        </w:rPr>
      </w:pPr>
      <w:r w:rsidRPr="007C7B42">
        <w:rPr>
          <w:b/>
          <w:bCs/>
          <w:i/>
          <w:iCs/>
          <w:sz w:val="22"/>
          <w:szCs w:val="22"/>
        </w:rPr>
        <w:t>West Valley Art</w:t>
      </w:r>
      <w:r w:rsidR="009B1D5F">
        <w:rPr>
          <w:b/>
          <w:bCs/>
          <w:i/>
          <w:iCs/>
          <w:sz w:val="22"/>
          <w:szCs w:val="22"/>
        </w:rPr>
        <w:t>s</w:t>
      </w:r>
      <w:r w:rsidRPr="007C7B42">
        <w:rPr>
          <w:i/>
          <w:iCs/>
          <w:sz w:val="22"/>
          <w:szCs w:val="22"/>
        </w:rPr>
        <w:t xml:space="preserve"> - The West Valley Arts and Cultural Foundation</w:t>
      </w:r>
      <w:r w:rsidR="00C1073C">
        <w:rPr>
          <w:i/>
          <w:iCs/>
          <w:sz w:val="22"/>
          <w:szCs w:val="22"/>
        </w:rPr>
        <w:t xml:space="preserve"> </w:t>
      </w:r>
      <w:r w:rsidRPr="007C7B42">
        <w:rPr>
          <w:i/>
          <w:iCs/>
          <w:sz w:val="22"/>
          <w:szCs w:val="22"/>
        </w:rPr>
        <w:t>is a 501c3 nonprofit arts organization that works in conjunction with the West Valley City Division of Arts and Culture to provide a variety of arts programming for residents of West Valley City and the Wasatch Front. West Valley Arts’ mission is to create opportunities to learn, experience and celebrate art, culture and community.</w:t>
      </w:r>
    </w:p>
    <w:p w14:paraId="54033C56" w14:textId="77777777" w:rsidR="007A512D" w:rsidRDefault="007A512D" w:rsidP="007A512D">
      <w:pPr>
        <w:contextualSpacing/>
        <w:jc w:val="center"/>
        <w:rPr>
          <w:b/>
          <w:bCs/>
        </w:rPr>
      </w:pPr>
    </w:p>
    <w:p w14:paraId="3F00D784" w14:textId="50D69AF3" w:rsidR="00A30B34" w:rsidRDefault="00173C02" w:rsidP="007A512D">
      <w:pPr>
        <w:contextualSpacing/>
        <w:jc w:val="center"/>
        <w:rPr>
          <w:b/>
          <w:bCs/>
        </w:rPr>
      </w:pPr>
      <w:r w:rsidRPr="00173C02">
        <w:rPr>
          <w:b/>
          <w:bCs/>
        </w:rPr>
        <w:t>###</w:t>
      </w:r>
    </w:p>
    <w:p w14:paraId="2AB04C1C" w14:textId="24DEC90D" w:rsidR="005C3E65" w:rsidRPr="00173C02" w:rsidRDefault="005C3E65" w:rsidP="00C92BDB">
      <w:pPr>
        <w:contextualSpacing/>
        <w:rPr>
          <w:b/>
          <w:bCs/>
        </w:rPr>
      </w:pPr>
    </w:p>
    <w:sectPr w:rsidR="005C3E65" w:rsidRPr="00173C02" w:rsidSect="009B1D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9F588" w14:textId="77777777" w:rsidR="00BA4E03" w:rsidRDefault="00BA4E03" w:rsidP="006421D0">
      <w:r>
        <w:separator/>
      </w:r>
    </w:p>
  </w:endnote>
  <w:endnote w:type="continuationSeparator" w:id="0">
    <w:p w14:paraId="71068BF8" w14:textId="77777777" w:rsidR="00BA4E03" w:rsidRDefault="00BA4E03" w:rsidP="00642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4A61F" w14:textId="77777777" w:rsidR="00BA4E03" w:rsidRDefault="00BA4E03" w:rsidP="006421D0">
      <w:r>
        <w:separator/>
      </w:r>
    </w:p>
  </w:footnote>
  <w:footnote w:type="continuationSeparator" w:id="0">
    <w:p w14:paraId="64A37DC4" w14:textId="77777777" w:rsidR="00BA4E03" w:rsidRDefault="00BA4E03" w:rsidP="00642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evenAndOddHeaders/>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7D6"/>
    <w:rsid w:val="0000301A"/>
    <w:rsid w:val="00023801"/>
    <w:rsid w:val="00044C81"/>
    <w:rsid w:val="00051A5A"/>
    <w:rsid w:val="00052830"/>
    <w:rsid w:val="00053CD2"/>
    <w:rsid w:val="000651F3"/>
    <w:rsid w:val="000A70B8"/>
    <w:rsid w:val="000B047B"/>
    <w:rsid w:val="000B79E0"/>
    <w:rsid w:val="000D0793"/>
    <w:rsid w:val="000D3BBE"/>
    <w:rsid w:val="000D3E1B"/>
    <w:rsid w:val="000E0C06"/>
    <w:rsid w:val="00117580"/>
    <w:rsid w:val="00117A26"/>
    <w:rsid w:val="0012658E"/>
    <w:rsid w:val="00126BDA"/>
    <w:rsid w:val="001501C7"/>
    <w:rsid w:val="00154008"/>
    <w:rsid w:val="00155C7C"/>
    <w:rsid w:val="00156AB6"/>
    <w:rsid w:val="001669AA"/>
    <w:rsid w:val="00173C02"/>
    <w:rsid w:val="00187A2C"/>
    <w:rsid w:val="00191452"/>
    <w:rsid w:val="00197622"/>
    <w:rsid w:val="001A4602"/>
    <w:rsid w:val="001A7F13"/>
    <w:rsid w:val="001B6BE6"/>
    <w:rsid w:val="001D5082"/>
    <w:rsid w:val="001D556E"/>
    <w:rsid w:val="001F1C66"/>
    <w:rsid w:val="001F2BA2"/>
    <w:rsid w:val="0021254B"/>
    <w:rsid w:val="00235D96"/>
    <w:rsid w:val="002442E1"/>
    <w:rsid w:val="00256CED"/>
    <w:rsid w:val="0026365E"/>
    <w:rsid w:val="00277D02"/>
    <w:rsid w:val="0029628F"/>
    <w:rsid w:val="002C7B3C"/>
    <w:rsid w:val="002D386C"/>
    <w:rsid w:val="002D50E3"/>
    <w:rsid w:val="002F1F72"/>
    <w:rsid w:val="002F731A"/>
    <w:rsid w:val="003275A3"/>
    <w:rsid w:val="003351FB"/>
    <w:rsid w:val="00336928"/>
    <w:rsid w:val="0035223A"/>
    <w:rsid w:val="00360A41"/>
    <w:rsid w:val="00361D2C"/>
    <w:rsid w:val="00363A93"/>
    <w:rsid w:val="0037268A"/>
    <w:rsid w:val="0037300C"/>
    <w:rsid w:val="003812C7"/>
    <w:rsid w:val="003920CD"/>
    <w:rsid w:val="003A2368"/>
    <w:rsid w:val="003A258D"/>
    <w:rsid w:val="003B0ADA"/>
    <w:rsid w:val="003C1014"/>
    <w:rsid w:val="003C196C"/>
    <w:rsid w:val="003D758B"/>
    <w:rsid w:val="003E20FC"/>
    <w:rsid w:val="003E7C1D"/>
    <w:rsid w:val="003F1AFD"/>
    <w:rsid w:val="003F309F"/>
    <w:rsid w:val="003F5521"/>
    <w:rsid w:val="00400F5A"/>
    <w:rsid w:val="00401ADA"/>
    <w:rsid w:val="00403335"/>
    <w:rsid w:val="0040506B"/>
    <w:rsid w:val="00420473"/>
    <w:rsid w:val="00427EE7"/>
    <w:rsid w:val="00432FD8"/>
    <w:rsid w:val="004373FF"/>
    <w:rsid w:val="00452AAE"/>
    <w:rsid w:val="00453643"/>
    <w:rsid w:val="00453803"/>
    <w:rsid w:val="00456523"/>
    <w:rsid w:val="00471335"/>
    <w:rsid w:val="00481BB9"/>
    <w:rsid w:val="004B25FE"/>
    <w:rsid w:val="004C0078"/>
    <w:rsid w:val="005068AF"/>
    <w:rsid w:val="00506FF3"/>
    <w:rsid w:val="00512252"/>
    <w:rsid w:val="00514947"/>
    <w:rsid w:val="005348E7"/>
    <w:rsid w:val="00542CDC"/>
    <w:rsid w:val="0054427C"/>
    <w:rsid w:val="0054488B"/>
    <w:rsid w:val="00547AD1"/>
    <w:rsid w:val="0055327A"/>
    <w:rsid w:val="005548D7"/>
    <w:rsid w:val="00561215"/>
    <w:rsid w:val="00593920"/>
    <w:rsid w:val="005A285C"/>
    <w:rsid w:val="005B1739"/>
    <w:rsid w:val="005C3E65"/>
    <w:rsid w:val="00617CAC"/>
    <w:rsid w:val="00634333"/>
    <w:rsid w:val="00641332"/>
    <w:rsid w:val="006421D0"/>
    <w:rsid w:val="006558AD"/>
    <w:rsid w:val="00665CC1"/>
    <w:rsid w:val="006667DF"/>
    <w:rsid w:val="006922CB"/>
    <w:rsid w:val="006B05B1"/>
    <w:rsid w:val="006B44DB"/>
    <w:rsid w:val="006C2D20"/>
    <w:rsid w:val="006E2A94"/>
    <w:rsid w:val="00733F25"/>
    <w:rsid w:val="00740419"/>
    <w:rsid w:val="00783D71"/>
    <w:rsid w:val="00786FDA"/>
    <w:rsid w:val="007927A7"/>
    <w:rsid w:val="007974F0"/>
    <w:rsid w:val="007A512D"/>
    <w:rsid w:val="007C0E31"/>
    <w:rsid w:val="007C7B42"/>
    <w:rsid w:val="007D6650"/>
    <w:rsid w:val="007E3E58"/>
    <w:rsid w:val="00801CE3"/>
    <w:rsid w:val="00805E02"/>
    <w:rsid w:val="00812D4D"/>
    <w:rsid w:val="00817012"/>
    <w:rsid w:val="00825620"/>
    <w:rsid w:val="008416B1"/>
    <w:rsid w:val="00845A20"/>
    <w:rsid w:val="00846EB3"/>
    <w:rsid w:val="008517D6"/>
    <w:rsid w:val="00861300"/>
    <w:rsid w:val="008A7145"/>
    <w:rsid w:val="008B0EBF"/>
    <w:rsid w:val="008C3E5C"/>
    <w:rsid w:val="008D7756"/>
    <w:rsid w:val="00907DF5"/>
    <w:rsid w:val="009306E6"/>
    <w:rsid w:val="00931FE9"/>
    <w:rsid w:val="0095131B"/>
    <w:rsid w:val="00964887"/>
    <w:rsid w:val="0096695D"/>
    <w:rsid w:val="009950DE"/>
    <w:rsid w:val="0099656E"/>
    <w:rsid w:val="009A4725"/>
    <w:rsid w:val="009B1D5F"/>
    <w:rsid w:val="009B5BF6"/>
    <w:rsid w:val="009F60E7"/>
    <w:rsid w:val="00A0376A"/>
    <w:rsid w:val="00A22338"/>
    <w:rsid w:val="00A22455"/>
    <w:rsid w:val="00A23FAE"/>
    <w:rsid w:val="00A30B34"/>
    <w:rsid w:val="00A3726A"/>
    <w:rsid w:val="00A75CC3"/>
    <w:rsid w:val="00A76821"/>
    <w:rsid w:val="00A96825"/>
    <w:rsid w:val="00AB54BB"/>
    <w:rsid w:val="00AC2BC4"/>
    <w:rsid w:val="00AC4398"/>
    <w:rsid w:val="00AD0252"/>
    <w:rsid w:val="00AD683D"/>
    <w:rsid w:val="00AF756C"/>
    <w:rsid w:val="00B00F7D"/>
    <w:rsid w:val="00B011E3"/>
    <w:rsid w:val="00B01971"/>
    <w:rsid w:val="00B15545"/>
    <w:rsid w:val="00B43F1A"/>
    <w:rsid w:val="00B70FEA"/>
    <w:rsid w:val="00B95E33"/>
    <w:rsid w:val="00BA1EAB"/>
    <w:rsid w:val="00BA4E03"/>
    <w:rsid w:val="00BB4D46"/>
    <w:rsid w:val="00BE4EED"/>
    <w:rsid w:val="00BE798C"/>
    <w:rsid w:val="00BF45CD"/>
    <w:rsid w:val="00C00951"/>
    <w:rsid w:val="00C01470"/>
    <w:rsid w:val="00C1073C"/>
    <w:rsid w:val="00C12179"/>
    <w:rsid w:val="00C237F2"/>
    <w:rsid w:val="00C35E3C"/>
    <w:rsid w:val="00C378B9"/>
    <w:rsid w:val="00C418E1"/>
    <w:rsid w:val="00C7762C"/>
    <w:rsid w:val="00C80DA5"/>
    <w:rsid w:val="00C84A88"/>
    <w:rsid w:val="00C866FD"/>
    <w:rsid w:val="00C92BDB"/>
    <w:rsid w:val="00C94121"/>
    <w:rsid w:val="00CA1737"/>
    <w:rsid w:val="00CD0CCB"/>
    <w:rsid w:val="00CE1559"/>
    <w:rsid w:val="00CE3460"/>
    <w:rsid w:val="00CE5936"/>
    <w:rsid w:val="00CE7B85"/>
    <w:rsid w:val="00CF3FC1"/>
    <w:rsid w:val="00CF7218"/>
    <w:rsid w:val="00D02C97"/>
    <w:rsid w:val="00D1338E"/>
    <w:rsid w:val="00D23E69"/>
    <w:rsid w:val="00D30721"/>
    <w:rsid w:val="00D40D71"/>
    <w:rsid w:val="00D4749E"/>
    <w:rsid w:val="00D56D3F"/>
    <w:rsid w:val="00D63718"/>
    <w:rsid w:val="00D77EB7"/>
    <w:rsid w:val="00D8341F"/>
    <w:rsid w:val="00D85802"/>
    <w:rsid w:val="00D863D0"/>
    <w:rsid w:val="00DA1D0F"/>
    <w:rsid w:val="00DD234A"/>
    <w:rsid w:val="00DD6711"/>
    <w:rsid w:val="00DF1B7F"/>
    <w:rsid w:val="00E00D31"/>
    <w:rsid w:val="00E07E3F"/>
    <w:rsid w:val="00E11A59"/>
    <w:rsid w:val="00E21A79"/>
    <w:rsid w:val="00E239F0"/>
    <w:rsid w:val="00E24A39"/>
    <w:rsid w:val="00E27905"/>
    <w:rsid w:val="00E31DB7"/>
    <w:rsid w:val="00E356F3"/>
    <w:rsid w:val="00E47DC0"/>
    <w:rsid w:val="00E524E3"/>
    <w:rsid w:val="00E52FB0"/>
    <w:rsid w:val="00E562E8"/>
    <w:rsid w:val="00E62202"/>
    <w:rsid w:val="00E96378"/>
    <w:rsid w:val="00E975CE"/>
    <w:rsid w:val="00EB1320"/>
    <w:rsid w:val="00EB4078"/>
    <w:rsid w:val="00ED6A59"/>
    <w:rsid w:val="00ED71F6"/>
    <w:rsid w:val="00EE4833"/>
    <w:rsid w:val="00EF4F8C"/>
    <w:rsid w:val="00F27954"/>
    <w:rsid w:val="00F34570"/>
    <w:rsid w:val="00F81BCD"/>
    <w:rsid w:val="00F953E8"/>
    <w:rsid w:val="00FB490F"/>
    <w:rsid w:val="00FC0054"/>
    <w:rsid w:val="00FC29FF"/>
    <w:rsid w:val="00FC4FC9"/>
    <w:rsid w:val="00FD74D1"/>
    <w:rsid w:val="00FE19C6"/>
    <w:rsid w:val="00FF017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C0D8CBC"/>
  <w15:docId w15:val="{A33B6901-B2C3-4A13-97E8-8D7A74FD2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455"/>
    <w:rPr>
      <w:sz w:val="24"/>
      <w:szCs w:val="24"/>
    </w:rPr>
  </w:style>
  <w:style w:type="paragraph" w:styleId="Heading1">
    <w:name w:val="heading 1"/>
    <w:basedOn w:val="Normal"/>
    <w:next w:val="Normal"/>
    <w:link w:val="Heading1Char"/>
    <w:uiPriority w:val="9"/>
    <w:qFormat/>
    <w:rsid w:val="00D4749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474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A22455"/>
    <w:pPr>
      <w:keepNext/>
      <w:jc w:val="center"/>
      <w:outlineLvl w:val="2"/>
    </w:pPr>
    <w:rPr>
      <w:rFonts w:ascii="Arial Black" w:eastAsia="Arial Unicode MS" w:hAnsi="Arial Black" w:cs="Arial Unicode MS"/>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A22455"/>
    <w:rPr>
      <w:color w:val="0000FF"/>
      <w:u w:val="single"/>
    </w:rPr>
  </w:style>
  <w:style w:type="paragraph" w:styleId="BodyText">
    <w:name w:val="Body Text"/>
    <w:basedOn w:val="Normal"/>
    <w:link w:val="BodyTextChar"/>
    <w:semiHidden/>
    <w:rsid w:val="00A22455"/>
    <w:pPr>
      <w:jc w:val="center"/>
    </w:pPr>
    <w:rPr>
      <w:rFonts w:ascii="Arial" w:hAnsi="Arial" w:cs="Arial"/>
      <w:b/>
      <w:bCs/>
      <w:color w:val="000000"/>
      <w:sz w:val="32"/>
      <w:szCs w:val="36"/>
    </w:rPr>
  </w:style>
  <w:style w:type="paragraph" w:styleId="BodyTextIndent">
    <w:name w:val="Body Text Indent"/>
    <w:basedOn w:val="Normal"/>
    <w:semiHidden/>
    <w:rsid w:val="00A22455"/>
    <w:pPr>
      <w:ind w:left="1440"/>
    </w:pPr>
    <w:rPr>
      <w:rFonts w:ascii="Arial" w:hAnsi="Arial" w:cs="Arial"/>
      <w:color w:val="000000"/>
      <w:sz w:val="22"/>
    </w:rPr>
  </w:style>
  <w:style w:type="paragraph" w:styleId="BodyTextIndent2">
    <w:name w:val="Body Text Indent 2"/>
    <w:basedOn w:val="Normal"/>
    <w:semiHidden/>
    <w:rsid w:val="00A22455"/>
    <w:pPr>
      <w:ind w:left="1440"/>
      <w:jc w:val="both"/>
    </w:pPr>
    <w:rPr>
      <w:rFonts w:ascii="Arial" w:hAnsi="Arial" w:cs="Arial"/>
      <w:color w:val="000000"/>
      <w:sz w:val="20"/>
    </w:rPr>
  </w:style>
  <w:style w:type="character" w:styleId="FollowedHyperlink">
    <w:name w:val="FollowedHyperlink"/>
    <w:basedOn w:val="DefaultParagraphFont"/>
    <w:semiHidden/>
    <w:rsid w:val="00A22455"/>
    <w:rPr>
      <w:color w:val="800080"/>
      <w:u w:val="single"/>
    </w:rPr>
  </w:style>
  <w:style w:type="paragraph" w:styleId="Header">
    <w:name w:val="header"/>
    <w:basedOn w:val="Normal"/>
    <w:link w:val="HeaderChar"/>
    <w:uiPriority w:val="99"/>
    <w:unhideWhenUsed/>
    <w:rsid w:val="00403335"/>
    <w:pPr>
      <w:tabs>
        <w:tab w:val="center" w:pos="4320"/>
        <w:tab w:val="right" w:pos="8640"/>
      </w:tabs>
    </w:pPr>
  </w:style>
  <w:style w:type="character" w:customStyle="1" w:styleId="HeaderChar">
    <w:name w:val="Header Char"/>
    <w:basedOn w:val="DefaultParagraphFont"/>
    <w:link w:val="Header"/>
    <w:uiPriority w:val="99"/>
    <w:rsid w:val="00403335"/>
    <w:rPr>
      <w:sz w:val="24"/>
      <w:szCs w:val="24"/>
    </w:rPr>
  </w:style>
  <w:style w:type="paragraph" w:styleId="Footer">
    <w:name w:val="footer"/>
    <w:basedOn w:val="Normal"/>
    <w:link w:val="FooterChar"/>
    <w:uiPriority w:val="99"/>
    <w:unhideWhenUsed/>
    <w:rsid w:val="00403335"/>
    <w:pPr>
      <w:tabs>
        <w:tab w:val="center" w:pos="4320"/>
        <w:tab w:val="right" w:pos="8640"/>
      </w:tabs>
    </w:pPr>
  </w:style>
  <w:style w:type="character" w:customStyle="1" w:styleId="FooterChar">
    <w:name w:val="Footer Char"/>
    <w:basedOn w:val="DefaultParagraphFont"/>
    <w:link w:val="Footer"/>
    <w:uiPriority w:val="99"/>
    <w:rsid w:val="00403335"/>
    <w:rPr>
      <w:sz w:val="24"/>
      <w:szCs w:val="24"/>
    </w:rPr>
  </w:style>
  <w:style w:type="paragraph" w:styleId="BalloonText">
    <w:name w:val="Balloon Text"/>
    <w:basedOn w:val="Normal"/>
    <w:link w:val="BalloonTextChar"/>
    <w:uiPriority w:val="99"/>
    <w:semiHidden/>
    <w:unhideWhenUsed/>
    <w:rsid w:val="00E11A59"/>
    <w:rPr>
      <w:rFonts w:ascii="Tahoma" w:hAnsi="Tahoma" w:cs="Tahoma"/>
      <w:sz w:val="16"/>
      <w:szCs w:val="16"/>
    </w:rPr>
  </w:style>
  <w:style w:type="character" w:customStyle="1" w:styleId="BalloonTextChar">
    <w:name w:val="Balloon Text Char"/>
    <w:basedOn w:val="DefaultParagraphFont"/>
    <w:link w:val="BalloonText"/>
    <w:uiPriority w:val="99"/>
    <w:semiHidden/>
    <w:rsid w:val="00E11A59"/>
    <w:rPr>
      <w:rFonts w:ascii="Tahoma" w:hAnsi="Tahoma" w:cs="Tahoma"/>
      <w:sz w:val="16"/>
      <w:szCs w:val="16"/>
    </w:rPr>
  </w:style>
  <w:style w:type="character" w:customStyle="1" w:styleId="BodyTextChar">
    <w:name w:val="Body Text Char"/>
    <w:basedOn w:val="DefaultParagraphFont"/>
    <w:link w:val="BodyText"/>
    <w:semiHidden/>
    <w:rsid w:val="000E0C06"/>
    <w:rPr>
      <w:rFonts w:ascii="Arial" w:hAnsi="Arial" w:cs="Arial"/>
      <w:b/>
      <w:bCs/>
      <w:color w:val="000000"/>
      <w:sz w:val="32"/>
      <w:szCs w:val="36"/>
    </w:rPr>
  </w:style>
  <w:style w:type="character" w:customStyle="1" w:styleId="Heading1Char">
    <w:name w:val="Heading 1 Char"/>
    <w:basedOn w:val="DefaultParagraphFont"/>
    <w:link w:val="Heading1"/>
    <w:uiPriority w:val="9"/>
    <w:rsid w:val="00D4749E"/>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4749E"/>
    <w:rPr>
      <w:rFonts w:asciiTheme="majorHAnsi" w:eastAsiaTheme="majorEastAsia" w:hAnsiTheme="majorHAnsi" w:cstheme="majorBidi"/>
      <w:b/>
      <w:bCs/>
      <w:color w:val="4F81BD" w:themeColor="accent1"/>
      <w:sz w:val="26"/>
      <w:szCs w:val="26"/>
    </w:rPr>
  </w:style>
  <w:style w:type="character" w:styleId="UnresolvedMention">
    <w:name w:val="Unresolved Mention"/>
    <w:basedOn w:val="DefaultParagraphFont"/>
    <w:uiPriority w:val="99"/>
    <w:semiHidden/>
    <w:unhideWhenUsed/>
    <w:rsid w:val="001669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hristensen\Desktop\Forms,%20Contracts%20and%20Agreements\WVC%20News%20Advisor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C11B313C026043A0EC151799DCBA17" ma:contentTypeVersion="13" ma:contentTypeDescription="Create a new document." ma:contentTypeScope="" ma:versionID="21ab6b07fdbdf0be17f9de9565b74582">
  <xsd:schema xmlns:xsd="http://www.w3.org/2001/XMLSchema" xmlns:xs="http://www.w3.org/2001/XMLSchema" xmlns:p="http://schemas.microsoft.com/office/2006/metadata/properties" xmlns:ns3="0bdcf06e-bd6d-42ac-b9cf-fea56c58e2f6" xmlns:ns4="056c8eee-c11a-4ebb-be17-8c18e080cee6" targetNamespace="http://schemas.microsoft.com/office/2006/metadata/properties" ma:root="true" ma:fieldsID="398ca1c593c2415f6baaa7b218528cb6" ns3:_="" ns4:_="">
    <xsd:import namespace="0bdcf06e-bd6d-42ac-b9cf-fea56c58e2f6"/>
    <xsd:import namespace="056c8eee-c11a-4ebb-be17-8c18e080cee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cf06e-bd6d-42ac-b9cf-fea56c58e2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6c8eee-c11a-4ebb-be17-8c18e080cee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3B5C5-9027-49EF-A1CA-C8CC682FB06A}">
  <ds:schemaRefs>
    <ds:schemaRef ds:uri="http://www.w3.org/XML/1998/namespace"/>
    <ds:schemaRef ds:uri="http://purl.org/dc/terms/"/>
    <ds:schemaRef ds:uri="http://purl.org/dc/dcmitype/"/>
    <ds:schemaRef ds:uri="http://schemas.openxmlformats.org/package/2006/metadata/core-properties"/>
    <ds:schemaRef ds:uri="http://purl.org/dc/elements/1.1/"/>
    <ds:schemaRef ds:uri="0bdcf06e-bd6d-42ac-b9cf-fea56c58e2f6"/>
    <ds:schemaRef ds:uri="056c8eee-c11a-4ebb-be17-8c18e080cee6"/>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DED1996C-2B6E-4781-A8D9-47227A3439D5}">
  <ds:schemaRefs>
    <ds:schemaRef ds:uri="http://schemas.microsoft.com/sharepoint/v3/contenttype/forms"/>
  </ds:schemaRefs>
</ds:datastoreItem>
</file>

<file path=customXml/itemProps3.xml><?xml version="1.0" encoding="utf-8"?>
<ds:datastoreItem xmlns:ds="http://schemas.openxmlformats.org/officeDocument/2006/customXml" ds:itemID="{C5BC03BE-4A3B-4FD6-BC50-DFC879658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dcf06e-bd6d-42ac-b9cf-fea56c58e2f6"/>
    <ds:schemaRef ds:uri="056c8eee-c11a-4ebb-be17-8c18e080c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6F96BC-1BEC-4BE4-AF77-93CF94596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WVC News Advisory Template</Template>
  <TotalTime>1</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Day of the Dead Returns In-Person After One Year hiatus </vt:lpstr>
    </vt:vector>
  </TitlesOfParts>
  <Company/>
  <LinksUpToDate>false</LinksUpToDate>
  <CharactersWithSpaces>2144</CharactersWithSpaces>
  <SharedDoc>false</SharedDoc>
  <HLinks>
    <vt:vector size="6" baseType="variant">
      <vt:variant>
        <vt:i4>3932232</vt:i4>
      </vt:variant>
      <vt:variant>
        <vt:i4>0</vt:i4>
      </vt:variant>
      <vt:variant>
        <vt:i4>0</vt:i4>
      </vt:variant>
      <vt:variant>
        <vt:i4>5</vt:i4>
      </vt:variant>
      <vt:variant>
        <vt:lpwstr>mailto:acrim@wvc-ut.gov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 of the Dead Returns In-Person After One Year hiatus</dc:title>
  <dc:subject/>
  <dc:creator>Laurel Christiansen</dc:creator>
  <cp:keywords/>
  <dc:description/>
  <cp:lastModifiedBy>Laurel Christiansen</cp:lastModifiedBy>
  <cp:revision>4</cp:revision>
  <cp:lastPrinted>2020-02-11T23:48:00Z</cp:lastPrinted>
  <dcterms:created xsi:type="dcterms:W3CDTF">2022-01-28T18:59:00Z</dcterms:created>
  <dcterms:modified xsi:type="dcterms:W3CDTF">2022-01-28T18:59:00Z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0x010100C7C11B313C026043A0EC151799DCBA17</vt:lpwstr>
  </property>
</Properties>
</file>